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D8" w:rsidRPr="00CC7378" w:rsidRDefault="001812D8" w:rsidP="00A512EA">
      <w:pPr>
        <w:pStyle w:val="actividadobligatoria"/>
        <w:spacing w:before="100" w:beforeAutospacing="1" w:after="100" w:afterAutospacing="1" w:line="276" w:lineRule="auto"/>
        <w:contextualSpacing/>
        <w:jc w:val="center"/>
        <w:rPr>
          <w:rFonts w:ascii="Calibri" w:hAnsi="Calibri" w:cs="Calibri"/>
          <w:b w:val="0"/>
          <w:caps w:val="0"/>
          <w:noProof/>
          <w:color w:val="000000"/>
          <w:spacing w:val="0"/>
          <w:sz w:val="36"/>
        </w:rPr>
      </w:pPr>
      <w:r w:rsidRPr="00CC7378">
        <w:rPr>
          <w:rFonts w:ascii="Calibri" w:hAnsi="Calibri" w:cs="Calibri"/>
          <w:b w:val="0"/>
          <w:caps w:val="0"/>
          <w:noProof/>
          <w:color w:val="000000"/>
          <w:spacing w:val="0"/>
          <w:sz w:val="36"/>
        </w:rPr>
        <w:t>TRABAJO PRÁCTICO</w:t>
      </w:r>
    </w:p>
    <w:p w:rsidR="001812D8" w:rsidRPr="00C92CDD" w:rsidRDefault="001812D8" w:rsidP="00A512EA">
      <w:pPr>
        <w:pStyle w:val="actividadobligatoria"/>
        <w:spacing w:before="100" w:beforeAutospacing="1" w:after="100" w:afterAutospacing="1" w:line="276" w:lineRule="auto"/>
        <w:contextualSpacing/>
        <w:jc w:val="center"/>
        <w:rPr>
          <w:rFonts w:ascii="Calibri" w:hAnsi="Calibri" w:cs="Calibri"/>
          <w:i/>
          <w:color w:val="auto"/>
        </w:rPr>
      </w:pPr>
      <w:r w:rsidRPr="00C92CDD">
        <w:rPr>
          <w:rFonts w:ascii="Calibri" w:hAnsi="Calibri" w:cs="Calibri"/>
          <w:i/>
          <w:noProof/>
          <w:color w:val="auto"/>
        </w:rPr>
        <w:t>“</w:t>
      </w:r>
      <w:r>
        <w:rPr>
          <w:rFonts w:ascii="Calibri" w:hAnsi="Calibri" w:cs="Calibri"/>
          <w:i/>
          <w:noProof/>
          <w:color w:val="auto"/>
          <w:sz w:val="32"/>
        </w:rPr>
        <w:t>Mecanica Resepiratoria</w:t>
      </w:r>
      <w:r w:rsidRPr="00C92CDD">
        <w:rPr>
          <w:rFonts w:ascii="Calibri" w:hAnsi="Calibri" w:cs="Calibri"/>
          <w:i/>
          <w:noProof/>
          <w:color w:val="auto"/>
          <w:sz w:val="32"/>
        </w:rPr>
        <w:t>”</w:t>
      </w:r>
    </w:p>
    <w:p w:rsidR="001812D8" w:rsidRPr="00550113" w:rsidRDefault="001812D8" w:rsidP="00A512EA">
      <w:pPr>
        <w:pStyle w:val="Default"/>
        <w:spacing w:line="276" w:lineRule="auto"/>
        <w:jc w:val="both"/>
        <w:rPr>
          <w:rFonts w:ascii="Corbel" w:hAnsi="Corbel"/>
          <w:b/>
          <w:bCs/>
          <w:lang w:val="es-ES"/>
        </w:rPr>
      </w:pPr>
    </w:p>
    <w:p w:rsidR="001812D8" w:rsidRDefault="001812D8" w:rsidP="00A512EA">
      <w:pPr>
        <w:spacing w:line="276" w:lineRule="auto"/>
        <w:jc w:val="both"/>
        <w:rPr>
          <w:rFonts w:ascii="Corbel" w:hAnsi="Corbel"/>
          <w:b/>
          <w:color w:val="000000"/>
          <w:sz w:val="24"/>
          <w:szCs w:val="24"/>
          <w:u w:val="single"/>
          <w:lang w:val="es-ES"/>
        </w:rPr>
      </w:pPr>
    </w:p>
    <w:p w:rsidR="001812D8" w:rsidRPr="00550113" w:rsidRDefault="001812D8" w:rsidP="00A512EA">
      <w:pPr>
        <w:spacing w:line="276" w:lineRule="auto"/>
        <w:jc w:val="both"/>
        <w:rPr>
          <w:rFonts w:ascii="Corbel" w:hAnsi="Corbel"/>
          <w:b/>
          <w:color w:val="000000"/>
          <w:sz w:val="24"/>
          <w:szCs w:val="24"/>
          <w:u w:val="single"/>
          <w:lang w:val="es-ES"/>
        </w:rPr>
      </w:pPr>
      <w:r w:rsidRPr="00550113">
        <w:rPr>
          <w:rFonts w:ascii="Corbel" w:hAnsi="Corbel"/>
          <w:b/>
          <w:color w:val="000000"/>
          <w:sz w:val="24"/>
          <w:szCs w:val="24"/>
          <w:u w:val="single"/>
          <w:lang w:val="es-ES"/>
        </w:rPr>
        <w:t>Objetivos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>
        <w:rPr>
          <w:rFonts w:ascii="Corbel" w:hAnsi="Corbel"/>
          <w:color w:val="000000"/>
          <w:sz w:val="24"/>
          <w:szCs w:val="24"/>
          <w:lang w:val="es-ES"/>
        </w:rPr>
        <w:t>C</w:t>
      </w:r>
      <w:r w:rsidRPr="00550113">
        <w:rPr>
          <w:rFonts w:ascii="Corbel" w:hAnsi="Corbel"/>
          <w:color w:val="000000"/>
          <w:sz w:val="24"/>
          <w:szCs w:val="24"/>
          <w:lang w:val="es-ES"/>
        </w:rPr>
        <w:t xml:space="preserve">onstruir un dispositivo que simule el funcionamiento </w:t>
      </w:r>
      <w:r>
        <w:rPr>
          <w:rFonts w:ascii="Corbel" w:hAnsi="Corbel"/>
          <w:color w:val="000000"/>
          <w:sz w:val="24"/>
          <w:szCs w:val="24"/>
          <w:lang w:val="es-ES"/>
        </w:rPr>
        <w:t>de la mecánica respiratoria.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>
        <w:rPr>
          <w:rFonts w:ascii="Corbel" w:hAnsi="Corbel"/>
          <w:color w:val="000000"/>
          <w:sz w:val="24"/>
          <w:szCs w:val="24"/>
          <w:lang w:val="es-ES"/>
        </w:rPr>
        <w:t>O</w:t>
      </w:r>
      <w:r w:rsidRPr="00550113">
        <w:rPr>
          <w:rFonts w:ascii="Corbel" w:hAnsi="Corbel"/>
          <w:color w:val="000000"/>
          <w:sz w:val="24"/>
          <w:szCs w:val="24"/>
          <w:lang w:val="es-ES"/>
        </w:rPr>
        <w:t>bservar e identificar las estructuras intervinientes y las fases de la mecánica respiratoria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>
        <w:rPr>
          <w:rFonts w:ascii="Corbel" w:hAnsi="Corbel"/>
          <w:color w:val="000000"/>
          <w:sz w:val="24"/>
          <w:szCs w:val="24"/>
          <w:lang w:val="es-ES"/>
        </w:rPr>
        <w:t>R</w:t>
      </w:r>
      <w:r w:rsidRPr="00550113">
        <w:rPr>
          <w:rFonts w:ascii="Corbel" w:hAnsi="Corbel"/>
          <w:color w:val="000000"/>
          <w:sz w:val="24"/>
          <w:szCs w:val="24"/>
          <w:lang w:val="es-ES"/>
        </w:rPr>
        <w:t>elacionar las diferentes partes del dispositivo con las del sistema respiratorio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>
        <w:rPr>
          <w:noProof/>
          <w:lang w:eastAsia="es-AR"/>
        </w:rPr>
        <w:pict>
          <v:rect id="Rectángulo 8" o:spid="_x0000_s1026" style="position:absolute;left:0;text-align:left;margin-left:356.25pt;margin-top:15.95pt;width:32.25pt;height:23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" strokecolor="white" strokeweight="1pt"/>
        </w:pict>
      </w:r>
      <w:r w:rsidRPr="00550113">
        <w:rPr>
          <w:rFonts w:ascii="Corbel" w:hAnsi="Corbel"/>
          <w:color w:val="000000"/>
          <w:sz w:val="24"/>
          <w:szCs w:val="24"/>
          <w:lang w:val="es-ES"/>
        </w:rPr>
        <w:t>establecer conclusiones en base a lo observado y relacionado</w:t>
      </w:r>
    </w:p>
    <w:p w:rsidR="001812D8" w:rsidRPr="00550113" w:rsidRDefault="001812D8" w:rsidP="00A512EA">
      <w:pPr>
        <w:spacing w:line="276" w:lineRule="auto"/>
        <w:jc w:val="both"/>
        <w:rPr>
          <w:rFonts w:ascii="Corbel" w:hAnsi="Corbel"/>
          <w:color w:val="000000"/>
          <w:sz w:val="24"/>
          <w:szCs w:val="24"/>
          <w:lang w:val="es-ES"/>
        </w:rPr>
      </w:pPr>
    </w:p>
    <w:p w:rsidR="001812D8" w:rsidRPr="00550113" w:rsidRDefault="001812D8" w:rsidP="00A512EA">
      <w:pPr>
        <w:spacing w:line="276" w:lineRule="auto"/>
        <w:jc w:val="both"/>
        <w:rPr>
          <w:rFonts w:ascii="Corbel" w:hAnsi="Corbel"/>
          <w:b/>
          <w:color w:val="000000"/>
          <w:sz w:val="24"/>
          <w:szCs w:val="24"/>
          <w:u w:val="single"/>
          <w:lang w:val="es-ES"/>
        </w:rPr>
      </w:pPr>
      <w:r w:rsidRPr="00550113">
        <w:rPr>
          <w:rFonts w:ascii="Corbel" w:hAnsi="Corbel"/>
          <w:b/>
          <w:color w:val="000000"/>
          <w:sz w:val="24"/>
          <w:szCs w:val="24"/>
          <w:u w:val="single"/>
          <w:lang w:val="es-ES"/>
        </w:rPr>
        <w:t>Materiales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una botella de plástico transparente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un globo grande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un globo pequeño o una bombita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banditas elásticas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cinta adhesiva transparente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un sorbete o un tubito plástico</w:t>
      </w:r>
    </w:p>
    <w:p w:rsidR="001812D8" w:rsidRPr="00550113" w:rsidRDefault="001812D8" w:rsidP="00A512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/>
          <w:color w:val="000000"/>
          <w:sz w:val="24"/>
          <w:szCs w:val="24"/>
          <w:lang w:val="es-ES"/>
        </w:rPr>
      </w:pPr>
      <w:r w:rsidRPr="00550113">
        <w:rPr>
          <w:rFonts w:ascii="Corbel" w:hAnsi="Corbel"/>
          <w:color w:val="000000"/>
          <w:sz w:val="24"/>
          <w:szCs w:val="24"/>
          <w:lang w:val="es-ES"/>
        </w:rPr>
        <w:t>plastilina</w:t>
      </w:r>
    </w:p>
    <w:p w:rsidR="001812D8" w:rsidRPr="00550113" w:rsidRDefault="001812D8" w:rsidP="00A512EA">
      <w:pPr>
        <w:spacing w:line="276" w:lineRule="auto"/>
        <w:jc w:val="both"/>
        <w:rPr>
          <w:rFonts w:ascii="Corbel" w:hAnsi="Corbel"/>
          <w:color w:val="000000"/>
          <w:sz w:val="24"/>
          <w:szCs w:val="24"/>
          <w:lang w:val="es-ES"/>
        </w:rPr>
      </w:pPr>
    </w:p>
    <w:p w:rsidR="001812D8" w:rsidRDefault="001812D8" w:rsidP="00A512EA">
      <w:pPr>
        <w:autoSpaceDE w:val="0"/>
        <w:autoSpaceDN w:val="0"/>
        <w:adjustRightInd w:val="0"/>
        <w:spacing w:line="276" w:lineRule="auto"/>
        <w:rPr>
          <w:rFonts w:ascii="Corbel" w:hAnsi="Corbel" w:cs="SantiGillSans-Bold"/>
          <w:b/>
          <w:bCs/>
          <w:color w:val="000000"/>
          <w:sz w:val="24"/>
          <w:szCs w:val="24"/>
          <w:u w:val="single"/>
          <w:lang w:val="es-ES"/>
        </w:rPr>
      </w:pPr>
    </w:p>
    <w:p w:rsidR="001812D8" w:rsidRPr="00550113" w:rsidRDefault="001812D8" w:rsidP="00A512EA">
      <w:pPr>
        <w:autoSpaceDE w:val="0"/>
        <w:autoSpaceDN w:val="0"/>
        <w:adjustRightInd w:val="0"/>
        <w:spacing w:line="276" w:lineRule="auto"/>
        <w:rPr>
          <w:rFonts w:ascii="Corbel" w:hAnsi="Corbel" w:cs="SantiGillSans-Bold"/>
          <w:b/>
          <w:bCs/>
          <w:color w:val="000000"/>
          <w:sz w:val="24"/>
          <w:szCs w:val="24"/>
          <w:u w:val="single"/>
          <w:lang w:val="es-ES"/>
        </w:rPr>
      </w:pPr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7" type="#_x0000_t75" style="position:absolute;margin-left:135.6pt;margin-top:12.1pt;width:175.6pt;height:210pt;z-index:-251659264;visibility:visible;mso-position-horizontal:right;mso-position-horizontal-relative:margin" wrapcoords="-92 0 -92 21523 21600 21523 21600 0 -92 0">
            <v:imagedata r:id="rId5" o:title=""/>
            <w10:wrap type="tight" anchorx="margin"/>
          </v:shape>
        </w:pict>
      </w:r>
      <w:r w:rsidRPr="00550113">
        <w:rPr>
          <w:rFonts w:ascii="Corbel" w:hAnsi="Corbel" w:cs="SantiGillSans-Bold"/>
          <w:b/>
          <w:bCs/>
          <w:color w:val="000000"/>
          <w:sz w:val="24"/>
          <w:szCs w:val="24"/>
          <w:u w:val="single"/>
          <w:lang w:val="es-ES"/>
        </w:rPr>
        <w:t>Procedimiento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Cortar la base de la botella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Cortar el pico del globo grande y colócalo en la base de la botella en la zona que cortaste, ajústalo con una bandita elástica.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Con la punta del cuchillo, hacer un agujero en el centro de la tapa, como para que pase la pajita.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Colocá el globo chiquito en el extremo de la pajita y ajústalo con otra bandita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Colocá la pajita dentro de la botella.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Prendé la vela con ella tapa el orificio por donde pasa la pajita de manera que no entre aire.</w:t>
      </w:r>
    </w:p>
    <w:p w:rsidR="001812D8" w:rsidRPr="00550113" w:rsidRDefault="001812D8" w:rsidP="00A512E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Corbel" w:hAnsi="Corbel"/>
          <w:sz w:val="24"/>
          <w:szCs w:val="24"/>
        </w:rPr>
      </w:pPr>
      <w:r w:rsidRPr="00550113">
        <w:rPr>
          <w:rFonts w:ascii="Corbel" w:hAnsi="Corbel"/>
          <w:sz w:val="24"/>
          <w:szCs w:val="24"/>
        </w:rPr>
        <w:t>Tirá suavemente el globo de la base hacia abajo y observá.</w:t>
      </w:r>
    </w:p>
    <w:p w:rsidR="001812D8" w:rsidRPr="00AE5891" w:rsidRDefault="001812D8" w:rsidP="00A512EA">
      <w:pPr>
        <w:autoSpaceDE w:val="0"/>
        <w:autoSpaceDN w:val="0"/>
        <w:adjustRightInd w:val="0"/>
        <w:spacing w:line="276" w:lineRule="auto"/>
        <w:jc w:val="both"/>
        <w:rPr>
          <w:rFonts w:ascii="Corbel" w:hAnsi="Corbel" w:cs="SantiGillSans"/>
          <w:i/>
          <w:color w:val="000000"/>
          <w:sz w:val="24"/>
          <w:szCs w:val="24"/>
          <w:lang w:val="es-ES"/>
        </w:rPr>
      </w:pPr>
    </w:p>
    <w:p w:rsidR="001812D8" w:rsidRDefault="001812D8" w:rsidP="00A512EA">
      <w:pPr>
        <w:autoSpaceDE w:val="0"/>
        <w:autoSpaceDN w:val="0"/>
        <w:adjustRightInd w:val="0"/>
        <w:spacing w:line="276" w:lineRule="auto"/>
        <w:rPr>
          <w:rFonts w:ascii="Corbel" w:hAnsi="Corbel" w:cs="SantiGillSans"/>
          <w:b/>
          <w:color w:val="000000"/>
          <w:sz w:val="24"/>
          <w:szCs w:val="24"/>
          <w:u w:val="single"/>
          <w:lang w:val="es-ES"/>
        </w:rPr>
      </w:pPr>
    </w:p>
    <w:p w:rsidR="001812D8" w:rsidRDefault="001812D8" w:rsidP="00A512EA">
      <w:pPr>
        <w:autoSpaceDE w:val="0"/>
        <w:autoSpaceDN w:val="0"/>
        <w:adjustRightInd w:val="0"/>
        <w:spacing w:line="276" w:lineRule="auto"/>
        <w:rPr>
          <w:rFonts w:ascii="Corbel" w:hAnsi="Corbel" w:cs="SantiGillSans"/>
          <w:b/>
          <w:color w:val="000000"/>
          <w:sz w:val="24"/>
          <w:szCs w:val="24"/>
          <w:u w:val="single"/>
          <w:lang w:val="es-ES"/>
        </w:rPr>
      </w:pPr>
    </w:p>
    <w:p w:rsidR="001812D8" w:rsidRDefault="001812D8" w:rsidP="00A512EA">
      <w:pPr>
        <w:autoSpaceDE w:val="0"/>
        <w:autoSpaceDN w:val="0"/>
        <w:adjustRightInd w:val="0"/>
        <w:spacing w:line="276" w:lineRule="auto"/>
        <w:rPr>
          <w:rFonts w:ascii="Corbel" w:hAnsi="Corbel" w:cs="SantiGillSans"/>
          <w:b/>
          <w:color w:val="000000"/>
          <w:sz w:val="24"/>
          <w:szCs w:val="24"/>
          <w:u w:val="single"/>
          <w:lang w:val="es-ES"/>
        </w:rPr>
      </w:pPr>
    </w:p>
    <w:p w:rsidR="001812D8" w:rsidRPr="00AE5891" w:rsidRDefault="001812D8" w:rsidP="00A512EA">
      <w:pPr>
        <w:autoSpaceDE w:val="0"/>
        <w:autoSpaceDN w:val="0"/>
        <w:adjustRightInd w:val="0"/>
        <w:spacing w:line="276" w:lineRule="auto"/>
        <w:rPr>
          <w:rFonts w:ascii="Corbel" w:hAnsi="Corbel" w:cs="SantiGillSans"/>
          <w:b/>
          <w:color w:val="000000"/>
          <w:sz w:val="24"/>
          <w:szCs w:val="24"/>
          <w:u w:val="single"/>
          <w:lang w:val="es-ES"/>
        </w:rPr>
      </w:pPr>
      <w:r w:rsidRPr="00AE5891">
        <w:rPr>
          <w:rFonts w:ascii="Corbel" w:hAnsi="Corbel" w:cs="SantiGillSans"/>
          <w:b/>
          <w:color w:val="000000"/>
          <w:sz w:val="24"/>
          <w:szCs w:val="24"/>
          <w:u w:val="single"/>
          <w:lang w:val="es-ES"/>
        </w:rPr>
        <w:t>Actividades</w:t>
      </w:r>
    </w:p>
    <w:p w:rsidR="001812D8" w:rsidRPr="00AE5891" w:rsidRDefault="001812D8" w:rsidP="00A512EA">
      <w:pPr>
        <w:rPr>
          <w:rFonts w:ascii="Corbel" w:hAnsi="Corbel"/>
          <w:sz w:val="24"/>
          <w:szCs w:val="24"/>
        </w:rPr>
      </w:pPr>
      <w:r w:rsidRPr="00AE5891">
        <w:rPr>
          <w:rFonts w:ascii="Corbel" w:hAnsi="Corbel"/>
          <w:sz w:val="24"/>
          <w:szCs w:val="24"/>
        </w:rPr>
        <w:t>Una vez que hayas construido el dispositivo, y lo p</w:t>
      </w:r>
      <w:r>
        <w:rPr>
          <w:rFonts w:ascii="Corbel" w:hAnsi="Corbel"/>
          <w:sz w:val="24"/>
          <w:szCs w:val="24"/>
        </w:rPr>
        <w:t>ongas en funcionamiento podrás completar el siguiente cuadro y responder las preguntas que se presentan a continuación:</w:t>
      </w:r>
    </w:p>
    <w:p w:rsidR="001812D8" w:rsidRPr="00AE5891" w:rsidRDefault="001812D8" w:rsidP="00A512EA">
      <w:pPr>
        <w:autoSpaceDE w:val="0"/>
        <w:autoSpaceDN w:val="0"/>
        <w:adjustRightInd w:val="0"/>
        <w:spacing w:line="276" w:lineRule="auto"/>
        <w:jc w:val="both"/>
        <w:rPr>
          <w:rFonts w:ascii="Corbel" w:hAnsi="Corbel" w:cs="SantiGillSans"/>
          <w:color w:val="000000"/>
          <w:sz w:val="24"/>
          <w:szCs w:val="24"/>
          <w:lang w:val="es-ES"/>
        </w:rPr>
      </w:pPr>
    </w:p>
    <w:p w:rsidR="001812D8" w:rsidRPr="00A512EA" w:rsidRDefault="001812D8" w:rsidP="00A512EA">
      <w:pPr>
        <w:autoSpaceDE w:val="0"/>
        <w:autoSpaceDN w:val="0"/>
        <w:adjustRightInd w:val="0"/>
        <w:spacing w:line="276" w:lineRule="auto"/>
        <w:jc w:val="center"/>
        <w:rPr>
          <w:rFonts w:ascii="Corbel" w:hAnsi="Corbel" w:cs="SantiGillSans"/>
          <w:noProof/>
          <w:color w:val="000000"/>
          <w:sz w:val="24"/>
          <w:szCs w:val="24"/>
          <w:lang w:val="es-ES"/>
        </w:rPr>
      </w:pPr>
    </w:p>
    <w:tbl>
      <w:tblPr>
        <w:tblpPr w:leftFromText="141" w:rightFromText="141" w:vertAnchor="page" w:horzAnchor="margin" w:tblpXSpec="center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1"/>
        <w:gridCol w:w="4321"/>
      </w:tblGrid>
      <w:tr w:rsidR="001812D8" w:rsidRPr="001F668E" w:rsidTr="00A512EA"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center"/>
              <w:rPr>
                <w:rFonts w:ascii="Corbel" w:hAnsi="Corbe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F668E">
              <w:rPr>
                <w:rFonts w:ascii="Corbel" w:hAnsi="Corbel" w:cs="Arial"/>
                <w:color w:val="000000"/>
                <w:sz w:val="24"/>
                <w:szCs w:val="24"/>
              </w:rPr>
              <w:t>Componente del modelo</w:t>
            </w:r>
          </w:p>
        </w:tc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center"/>
              <w:rPr>
                <w:rFonts w:ascii="Corbel" w:hAnsi="Corbel" w:cs="Arial"/>
                <w:color w:val="000000"/>
                <w:sz w:val="24"/>
                <w:szCs w:val="24"/>
              </w:rPr>
            </w:pPr>
            <w:r w:rsidRPr="001F668E">
              <w:rPr>
                <w:rFonts w:ascii="Corbel" w:hAnsi="Corbel" w:cs="Arial"/>
                <w:color w:val="000000"/>
                <w:sz w:val="24"/>
                <w:szCs w:val="24"/>
              </w:rPr>
              <w:t>Órgano del sistema respiratorio</w:t>
            </w:r>
          </w:p>
        </w:tc>
      </w:tr>
      <w:tr w:rsidR="001812D8" w:rsidRPr="001F668E" w:rsidTr="00A512EA"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  <w:r w:rsidRPr="001F668E">
              <w:rPr>
                <w:rFonts w:ascii="Corbel" w:hAnsi="Corbel" w:cs="Arial"/>
                <w:color w:val="000000"/>
                <w:sz w:val="24"/>
                <w:szCs w:val="24"/>
              </w:rPr>
              <w:t>Botella</w:t>
            </w:r>
          </w:p>
        </w:tc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</w:p>
        </w:tc>
      </w:tr>
      <w:tr w:rsidR="001812D8" w:rsidRPr="001F668E" w:rsidTr="00A512EA"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  <w:r w:rsidRPr="001F668E">
              <w:rPr>
                <w:rFonts w:ascii="Corbel" w:hAnsi="Corbel" w:cs="Arial"/>
                <w:color w:val="000000"/>
                <w:sz w:val="24"/>
                <w:szCs w:val="24"/>
              </w:rPr>
              <w:t>Sorbete</w:t>
            </w:r>
          </w:p>
        </w:tc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</w:p>
        </w:tc>
      </w:tr>
      <w:tr w:rsidR="001812D8" w:rsidRPr="001F668E" w:rsidTr="00A512EA"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  <w:r w:rsidRPr="001F668E">
              <w:rPr>
                <w:rFonts w:ascii="Corbel" w:hAnsi="Corbel" w:cs="Arial"/>
                <w:color w:val="000000"/>
                <w:sz w:val="24"/>
                <w:szCs w:val="24"/>
              </w:rPr>
              <w:t>Globo pequeño o bombita</w:t>
            </w:r>
          </w:p>
        </w:tc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</w:p>
        </w:tc>
      </w:tr>
      <w:tr w:rsidR="001812D8" w:rsidRPr="001F668E" w:rsidTr="00A512EA">
        <w:trPr>
          <w:trHeight w:val="96"/>
        </w:trPr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  <w:r w:rsidRPr="001F668E">
              <w:rPr>
                <w:rFonts w:ascii="Corbel" w:hAnsi="Corbel" w:cs="Arial"/>
                <w:color w:val="000000"/>
                <w:sz w:val="24"/>
                <w:szCs w:val="24"/>
              </w:rPr>
              <w:t>Globo de goma</w:t>
            </w:r>
          </w:p>
        </w:tc>
        <w:tc>
          <w:tcPr>
            <w:tcW w:w="4321" w:type="dxa"/>
          </w:tcPr>
          <w:p w:rsidR="001812D8" w:rsidRPr="001F668E" w:rsidRDefault="001812D8" w:rsidP="00A512EA">
            <w:pPr>
              <w:spacing w:line="276" w:lineRule="auto"/>
              <w:jc w:val="both"/>
              <w:rPr>
                <w:rFonts w:ascii="Corbel" w:hAnsi="Corbel" w:cs="Arial"/>
                <w:color w:val="000000"/>
                <w:sz w:val="24"/>
                <w:szCs w:val="24"/>
              </w:rPr>
            </w:pPr>
          </w:p>
        </w:tc>
      </w:tr>
    </w:tbl>
    <w:p w:rsidR="001812D8" w:rsidRPr="00A512EA" w:rsidRDefault="001812D8" w:rsidP="00A512EA">
      <w:pPr>
        <w:autoSpaceDE w:val="0"/>
        <w:autoSpaceDN w:val="0"/>
        <w:adjustRightInd w:val="0"/>
        <w:spacing w:line="276" w:lineRule="auto"/>
        <w:jc w:val="center"/>
        <w:rPr>
          <w:rFonts w:ascii="Corbel" w:hAnsi="Corbel" w:cs="SantiGillSans"/>
          <w:noProof/>
          <w:color w:val="000000"/>
          <w:sz w:val="24"/>
          <w:szCs w:val="24"/>
          <w:lang w:val="es-ES"/>
        </w:rPr>
      </w:pPr>
    </w:p>
    <w:p w:rsidR="001812D8" w:rsidRPr="00AE5891" w:rsidRDefault="001812D8" w:rsidP="00A512EA">
      <w:pPr>
        <w:autoSpaceDE w:val="0"/>
        <w:autoSpaceDN w:val="0"/>
        <w:adjustRightInd w:val="0"/>
        <w:spacing w:line="276" w:lineRule="auto"/>
        <w:jc w:val="center"/>
        <w:rPr>
          <w:rFonts w:ascii="Corbel" w:hAnsi="Corbel" w:cs="SantiGillSans"/>
          <w:color w:val="000000"/>
          <w:sz w:val="24"/>
          <w:szCs w:val="24"/>
          <w:lang w:val="es-ES"/>
        </w:rPr>
      </w:pPr>
    </w:p>
    <w:p w:rsidR="001812D8" w:rsidRDefault="001812D8" w:rsidP="00A512EA">
      <w:pPr>
        <w:spacing w:line="276" w:lineRule="auto"/>
        <w:jc w:val="both"/>
        <w:rPr>
          <w:rFonts w:ascii="Corbel" w:hAnsi="Corbel" w:cs="Arial"/>
          <w:color w:val="000000"/>
          <w:sz w:val="24"/>
          <w:szCs w:val="24"/>
        </w:rPr>
      </w:pPr>
    </w:p>
    <w:p w:rsidR="001812D8" w:rsidRDefault="001812D8" w:rsidP="00A512EA">
      <w:pPr>
        <w:spacing w:line="276" w:lineRule="auto"/>
        <w:jc w:val="both"/>
        <w:rPr>
          <w:rFonts w:ascii="Corbel" w:hAnsi="Corbel" w:cs="Arial"/>
          <w:color w:val="000000"/>
          <w:sz w:val="24"/>
          <w:szCs w:val="24"/>
        </w:rPr>
      </w:pPr>
    </w:p>
    <w:p w:rsidR="001812D8" w:rsidRDefault="001812D8" w:rsidP="00A512EA">
      <w:pPr>
        <w:spacing w:line="276" w:lineRule="auto"/>
        <w:jc w:val="both"/>
        <w:rPr>
          <w:rFonts w:ascii="Corbel" w:hAnsi="Corbel" w:cs="Arial"/>
          <w:color w:val="000000"/>
          <w:sz w:val="24"/>
          <w:szCs w:val="24"/>
        </w:rPr>
      </w:pPr>
    </w:p>
    <w:p w:rsidR="001812D8" w:rsidRDefault="001812D8" w:rsidP="00A512EA">
      <w:pPr>
        <w:spacing w:line="276" w:lineRule="auto"/>
        <w:jc w:val="both"/>
        <w:rPr>
          <w:rFonts w:ascii="Corbel" w:hAnsi="Corbel" w:cs="Arial"/>
          <w:color w:val="000000"/>
          <w:sz w:val="24"/>
          <w:szCs w:val="24"/>
        </w:rPr>
      </w:pPr>
    </w:p>
    <w:p w:rsidR="001812D8" w:rsidRPr="00AE5891" w:rsidRDefault="001812D8" w:rsidP="00A512EA">
      <w:pPr>
        <w:spacing w:line="276" w:lineRule="auto"/>
        <w:jc w:val="both"/>
        <w:rPr>
          <w:rFonts w:ascii="Corbel" w:hAnsi="Corbel" w:cs="Arial"/>
          <w:color w:val="000000"/>
          <w:sz w:val="24"/>
          <w:szCs w:val="24"/>
        </w:rPr>
      </w:pPr>
    </w:p>
    <w:p w:rsidR="001812D8" w:rsidRPr="00AE5891" w:rsidRDefault="001812D8" w:rsidP="00A512E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Corbel" w:hAnsi="Corbel" w:cs="Arial"/>
          <w:color w:val="000000"/>
          <w:sz w:val="24"/>
          <w:szCs w:val="24"/>
        </w:rPr>
      </w:pPr>
      <w:r w:rsidRPr="00AE5891">
        <w:rPr>
          <w:rFonts w:ascii="Corbel" w:hAnsi="Corbel" w:cs="Arial"/>
          <w:color w:val="000000"/>
          <w:sz w:val="24"/>
          <w:szCs w:val="24"/>
        </w:rPr>
        <w:t>Indiquen a qué órganos del sistema respiratorio corresponde cada uno de los componentes del aparato de Funke.</w:t>
      </w:r>
    </w:p>
    <w:p w:rsidR="001812D8" w:rsidRPr="00AE5891" w:rsidRDefault="001812D8" w:rsidP="00A512EA">
      <w:pPr>
        <w:spacing w:line="276" w:lineRule="auto"/>
        <w:jc w:val="both"/>
        <w:rPr>
          <w:rFonts w:ascii="Corbel" w:hAnsi="Corbel" w:cs="Arial"/>
          <w:color w:val="000000"/>
          <w:sz w:val="24"/>
          <w:szCs w:val="24"/>
        </w:rPr>
      </w:pPr>
    </w:p>
    <w:p w:rsidR="001812D8" w:rsidRPr="00AE5891" w:rsidRDefault="001812D8" w:rsidP="00A512EA">
      <w:pPr>
        <w:spacing w:line="276" w:lineRule="auto"/>
        <w:jc w:val="center"/>
        <w:rPr>
          <w:rFonts w:ascii="Corbel" w:hAnsi="Corbel" w:cs="Arial"/>
          <w:color w:val="000000"/>
          <w:sz w:val="24"/>
          <w:szCs w:val="24"/>
        </w:rPr>
      </w:pPr>
      <w:r w:rsidRPr="0031332A">
        <w:rPr>
          <w:noProof/>
          <w:lang w:eastAsia="es-AR"/>
        </w:rPr>
        <w:pict>
          <v:shape id="Imagen 11" o:spid="_x0000_i1025" type="#_x0000_t75" style="width:234pt;height:154.5pt;visibility:visible">
            <v:imagedata r:id="rId6" o:title=""/>
          </v:shape>
        </w:pict>
      </w:r>
    </w:p>
    <w:p w:rsidR="001812D8" w:rsidRPr="00AE5891" w:rsidRDefault="001812D8" w:rsidP="00A512EA">
      <w:pPr>
        <w:pStyle w:val="ListParagraph"/>
        <w:spacing w:line="276" w:lineRule="auto"/>
        <w:ind w:left="0"/>
        <w:rPr>
          <w:rFonts w:ascii="Corbel" w:hAnsi="Corbel"/>
          <w:color w:val="000000"/>
          <w:sz w:val="24"/>
          <w:szCs w:val="24"/>
        </w:rPr>
      </w:pPr>
    </w:p>
    <w:p w:rsidR="001812D8" w:rsidRPr="00AE5891" w:rsidRDefault="001812D8" w:rsidP="00A512E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="Corbel" w:hAnsi="Corbel"/>
          <w:color w:val="000000"/>
          <w:sz w:val="24"/>
          <w:szCs w:val="24"/>
        </w:rPr>
      </w:pPr>
      <w:r w:rsidRPr="00AE5891">
        <w:rPr>
          <w:rFonts w:ascii="Corbel" w:hAnsi="Corbel"/>
          <w:color w:val="000000"/>
          <w:sz w:val="24"/>
          <w:szCs w:val="24"/>
        </w:rPr>
        <w:t xml:space="preserve">¿Qué sucede cuando tiramos el globo hacia abajo? ¿Qué movimiento respiratorio representa? </w:t>
      </w:r>
    </w:p>
    <w:p w:rsidR="001812D8" w:rsidRDefault="001812D8" w:rsidP="00A512E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="Corbel" w:hAnsi="Corbel"/>
          <w:color w:val="000000"/>
          <w:sz w:val="24"/>
          <w:szCs w:val="24"/>
        </w:rPr>
      </w:pPr>
      <w:r w:rsidRPr="00AE5891">
        <w:rPr>
          <w:rFonts w:ascii="Corbel" w:hAnsi="Corbel"/>
          <w:color w:val="000000"/>
          <w:sz w:val="24"/>
          <w:szCs w:val="24"/>
        </w:rPr>
        <w:t>¿Qué sucede cuando soltamos el globo? ¿Qué movimiento respiratorio representa?</w:t>
      </w:r>
    </w:p>
    <w:p w:rsidR="001812D8" w:rsidRPr="00AE5891" w:rsidRDefault="001812D8" w:rsidP="00A512E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="Corbel" w:hAnsi="Corbel"/>
          <w:color w:val="000000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>¿Qué diferencias se pueden plantear entre el funcionamiento del dispositivo y el funcionamiento real de las estructuras?</w:t>
      </w:r>
      <w:r w:rsidRPr="00AE5891">
        <w:rPr>
          <w:rFonts w:ascii="Corbel" w:hAnsi="Corbel"/>
          <w:color w:val="000000"/>
          <w:sz w:val="24"/>
          <w:szCs w:val="24"/>
        </w:rPr>
        <w:t xml:space="preserve"> </w:t>
      </w:r>
    </w:p>
    <w:p w:rsidR="001812D8" w:rsidRDefault="001812D8"/>
    <w:sectPr w:rsidR="001812D8" w:rsidSect="00A512EA">
      <w:pgSz w:w="12240" w:h="15840"/>
      <w:pgMar w:top="1134" w:right="1080" w:bottom="1440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ti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Santi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57"/>
    <w:multiLevelType w:val="hybridMultilevel"/>
    <w:tmpl w:val="72861952"/>
    <w:lvl w:ilvl="0" w:tplc="4C8C2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650A4"/>
    <w:multiLevelType w:val="hybridMultilevel"/>
    <w:tmpl w:val="2A3EE0EA"/>
    <w:lvl w:ilvl="0" w:tplc="26329A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BE1F2A"/>
    <w:multiLevelType w:val="hybridMultilevel"/>
    <w:tmpl w:val="71FE961C"/>
    <w:lvl w:ilvl="0" w:tplc="99524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antiGillSans-Bold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2EA"/>
    <w:rsid w:val="001812D8"/>
    <w:rsid w:val="001F668E"/>
    <w:rsid w:val="0031332A"/>
    <w:rsid w:val="00550113"/>
    <w:rsid w:val="00654CFC"/>
    <w:rsid w:val="006F22D6"/>
    <w:rsid w:val="00985610"/>
    <w:rsid w:val="00A512EA"/>
    <w:rsid w:val="00AE5891"/>
    <w:rsid w:val="00C92CDD"/>
    <w:rsid w:val="00CA31BD"/>
    <w:rsid w:val="00CC7378"/>
    <w:rsid w:val="00D50D61"/>
    <w:rsid w:val="00E64506"/>
    <w:rsid w:val="00EB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EA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2EA"/>
    <w:pPr>
      <w:ind w:left="720"/>
      <w:contextualSpacing/>
    </w:pPr>
  </w:style>
  <w:style w:type="paragraph" w:customStyle="1" w:styleId="Default">
    <w:name w:val="Default"/>
    <w:uiPriority w:val="99"/>
    <w:rsid w:val="00A512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actividadobligatoria">
    <w:name w:val="actividad obligatoria"/>
    <w:basedOn w:val="Normal"/>
    <w:uiPriority w:val="99"/>
    <w:rsid w:val="00A512EA"/>
    <w:pPr>
      <w:keepNext/>
      <w:pBdr>
        <w:top w:val="single" w:sz="2" w:space="4" w:color="808080"/>
        <w:left w:val="single" w:sz="2" w:space="4" w:color="808080"/>
        <w:right w:val="single" w:sz="2" w:space="4" w:color="808080"/>
      </w:pBdr>
      <w:tabs>
        <w:tab w:val="right" w:pos="8505"/>
      </w:tabs>
      <w:spacing w:before="480" w:after="240" w:line="320" w:lineRule="exact"/>
      <w:jc w:val="both"/>
    </w:pPr>
    <w:rPr>
      <w:rFonts w:ascii="Arial" w:eastAsia="Times New Roman" w:hAnsi="Arial"/>
      <w:b/>
      <w:caps/>
      <w:color w:val="000080"/>
      <w:spacing w:val="40"/>
      <w:sz w:val="28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512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2EA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PRÁCTICO</dc:title>
  <dc:subject/>
  <dc:creator>Claudia Calvi</dc:creator>
  <cp:keywords/>
  <dc:description/>
  <cp:lastModifiedBy>Lili</cp:lastModifiedBy>
  <cp:revision>2</cp:revision>
  <cp:lastPrinted>2014-08-05T19:21:00Z</cp:lastPrinted>
  <dcterms:created xsi:type="dcterms:W3CDTF">2015-07-07T14:18:00Z</dcterms:created>
  <dcterms:modified xsi:type="dcterms:W3CDTF">2015-07-07T14:18:00Z</dcterms:modified>
</cp:coreProperties>
</file>